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C164" w14:textId="737DB82E" w:rsidR="00995619" w:rsidRPr="004E1316" w:rsidRDefault="00995619">
      <w:pPr>
        <w:rPr>
          <w:rFonts w:ascii="Arvin" w:eastAsia="Arvin" w:hAnsi="Arvin" w:cs="Arvin"/>
          <w:sz w:val="20"/>
          <w:szCs w:val="20"/>
        </w:rPr>
      </w:pPr>
    </w:p>
    <w:tbl>
      <w:tblPr>
        <w:tblStyle w:val="a0"/>
        <w:tblW w:w="172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2"/>
        <w:gridCol w:w="992"/>
        <w:gridCol w:w="993"/>
        <w:gridCol w:w="973"/>
      </w:tblGrid>
      <w:tr w:rsidR="00995619" w14:paraId="67B2A32E" w14:textId="77777777" w:rsidTr="006D14D9">
        <w:trPr>
          <w:trHeight w:val="535"/>
        </w:trPr>
        <w:tc>
          <w:tcPr>
            <w:tcW w:w="17250" w:type="dxa"/>
            <w:gridSpan w:val="4"/>
            <w:shd w:val="clear" w:color="auto" w:fill="28BFAC"/>
            <w:vAlign w:val="center"/>
          </w:tcPr>
          <w:p w14:paraId="3E83F74A" w14:textId="5A41606C" w:rsidR="00995619" w:rsidRPr="004E1316" w:rsidRDefault="00A8411F">
            <w:pPr>
              <w:jc w:val="center"/>
              <w:rPr>
                <w:rFonts w:ascii="Arial" w:eastAsia="Arvin" w:hAnsi="Arial" w:cs="Arial"/>
                <w:b/>
                <w:bCs/>
                <w:i/>
                <w:sz w:val="36"/>
                <w:szCs w:val="36"/>
              </w:rPr>
            </w:pPr>
            <w:r>
              <w:rPr>
                <w:rFonts w:ascii="Arial" w:eastAsia="Arvi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Questionnaire d’appréciation – L’accueil </w:t>
            </w:r>
          </w:p>
        </w:tc>
      </w:tr>
      <w:tr w:rsidR="00995619" w14:paraId="0714FFF2" w14:textId="77777777" w:rsidTr="006D14D9">
        <w:trPr>
          <w:trHeight w:val="419"/>
        </w:trPr>
        <w:tc>
          <w:tcPr>
            <w:tcW w:w="14292" w:type="dxa"/>
            <w:shd w:val="clear" w:color="auto" w:fill="FFB553"/>
            <w:vAlign w:val="center"/>
          </w:tcPr>
          <w:p w14:paraId="4B2AF89F" w14:textId="77777777" w:rsidR="00995619" w:rsidRPr="004E1316" w:rsidRDefault="00FE4997">
            <w:pPr>
              <w:rPr>
                <w:rFonts w:ascii="Arial Narrow" w:eastAsia="Arvin" w:hAnsi="Arial Narrow" w:cs="Arial"/>
                <w:sz w:val="32"/>
                <w:szCs w:val="32"/>
              </w:rPr>
            </w:pPr>
            <w:r w:rsidRPr="004E1316">
              <w:rPr>
                <w:rFonts w:ascii="Arial" w:eastAsia="Arvin" w:hAnsi="Arial" w:cs="Arial"/>
                <w:sz w:val="32"/>
                <w:szCs w:val="32"/>
              </w:rPr>
              <w:t xml:space="preserve">     </w:t>
            </w:r>
            <w:r w:rsidRPr="004E1316">
              <w:rPr>
                <w:rFonts w:ascii="Arial Narrow" w:eastAsia="Arvin" w:hAnsi="Arial Narrow" w:cs="Arial"/>
                <w:sz w:val="32"/>
                <w:szCs w:val="32"/>
              </w:rPr>
              <w:t>Appréciation</w:t>
            </w:r>
          </w:p>
        </w:tc>
        <w:tc>
          <w:tcPr>
            <w:tcW w:w="992" w:type="dxa"/>
            <w:shd w:val="clear" w:color="auto" w:fill="FFB553"/>
          </w:tcPr>
          <w:p w14:paraId="4A90CE98" w14:textId="77777777" w:rsidR="00995619" w:rsidRDefault="00FE4997">
            <w:pPr>
              <w:jc w:val="center"/>
              <w:rPr>
                <w:rFonts w:ascii="Arvin" w:eastAsia="Arvin" w:hAnsi="Arvin" w:cs="Arvin"/>
                <w:b/>
                <w:sz w:val="32"/>
                <w:szCs w:val="32"/>
              </w:rPr>
            </w:pPr>
            <w:r>
              <w:rPr>
                <w:rFonts w:ascii="Arvin" w:eastAsia="Arvin" w:hAnsi="Arvin" w:cs="Arvin"/>
                <w:b/>
                <w:noProof/>
                <w:sz w:val="32"/>
                <w:szCs w:val="32"/>
              </w:rPr>
              <w:drawing>
                <wp:inline distT="0" distB="0" distL="0" distR="0" wp14:anchorId="2C9EA5A9" wp14:editId="5D460ECC">
                  <wp:extent cx="342900" cy="342900"/>
                  <wp:effectExtent l="0" t="0" r="0" b="0"/>
                  <wp:docPr id="14" name="image3.png" descr="Contour de visage confu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ontour de visage confus avec un remplissage un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B553"/>
          </w:tcPr>
          <w:p w14:paraId="30526719" w14:textId="77777777" w:rsidR="00995619" w:rsidRDefault="00FE4997">
            <w:pPr>
              <w:jc w:val="center"/>
              <w:rPr>
                <w:rFonts w:ascii="Arvin" w:eastAsia="Arvin" w:hAnsi="Arvin" w:cs="Arvin"/>
                <w:sz w:val="32"/>
                <w:szCs w:val="32"/>
              </w:rPr>
            </w:pPr>
            <w:r>
              <w:rPr>
                <w:rFonts w:ascii="Arvin" w:eastAsia="Arvin" w:hAnsi="Arvin" w:cs="Arvin"/>
                <w:noProof/>
                <w:sz w:val="32"/>
                <w:szCs w:val="32"/>
              </w:rPr>
              <w:drawing>
                <wp:inline distT="0" distB="0" distL="0" distR="0" wp14:anchorId="63B2901C" wp14:editId="544F6081">
                  <wp:extent cx="352425" cy="352425"/>
                  <wp:effectExtent l="0" t="0" r="0" b="0"/>
                  <wp:docPr id="16" name="image2.png" descr="Contour de visage neutr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ontour de visage neutre avec un remplissage uni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shd w:val="clear" w:color="auto" w:fill="FFB553"/>
          </w:tcPr>
          <w:p w14:paraId="644A07AA" w14:textId="77777777" w:rsidR="00995619" w:rsidRDefault="00FE4997">
            <w:pPr>
              <w:jc w:val="center"/>
              <w:rPr>
                <w:rFonts w:ascii="Arvin" w:eastAsia="Arvin" w:hAnsi="Arvin" w:cs="Arvin"/>
                <w:sz w:val="32"/>
                <w:szCs w:val="32"/>
              </w:rPr>
            </w:pPr>
            <w:r>
              <w:rPr>
                <w:rFonts w:ascii="Arvin" w:eastAsia="Arvin" w:hAnsi="Arvin" w:cs="Arvin"/>
                <w:noProof/>
                <w:sz w:val="32"/>
                <w:szCs w:val="32"/>
              </w:rPr>
              <w:drawing>
                <wp:inline distT="0" distB="0" distL="0" distR="0" wp14:anchorId="04362902" wp14:editId="2CCFD3AC">
                  <wp:extent cx="352425" cy="352425"/>
                  <wp:effectExtent l="0" t="0" r="0" b="0"/>
                  <wp:docPr id="15" name="image1.png" descr="Contour de visage souriant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ontour de visage souriant avec un remplissage uni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817" w14:paraId="0FDA7047" w14:textId="77777777" w:rsidTr="00C514FF">
        <w:trPr>
          <w:trHeight w:val="430"/>
        </w:trPr>
        <w:tc>
          <w:tcPr>
            <w:tcW w:w="14292" w:type="dxa"/>
            <w:vAlign w:val="center"/>
          </w:tcPr>
          <w:p w14:paraId="2ACB56AE" w14:textId="54F7A0E9" w:rsidR="00D97817" w:rsidRDefault="00C514FF" w:rsidP="00C51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vin" w:hAnsi="Arial" w:cs="Arial"/>
                <w:color w:val="000000"/>
                <w:sz w:val="24"/>
                <w:szCs w:val="24"/>
              </w:rPr>
              <w:t>Le p</w:t>
            </w:r>
            <w:r w:rsidR="00D97817">
              <w:rPr>
                <w:rFonts w:ascii="Arial" w:eastAsia="Arvin" w:hAnsi="Arial" w:cs="Arial"/>
                <w:color w:val="000000"/>
                <w:sz w:val="24"/>
                <w:szCs w:val="24"/>
              </w:rPr>
              <w:t>remier contact avec l’organisme</w:t>
            </w:r>
          </w:p>
        </w:tc>
        <w:tc>
          <w:tcPr>
            <w:tcW w:w="992" w:type="dxa"/>
          </w:tcPr>
          <w:p w14:paraId="55C91B50" w14:textId="77777777" w:rsidR="00D97817" w:rsidRDefault="00D97817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29BE8E" w14:textId="77777777" w:rsidR="00D97817" w:rsidRDefault="00D97817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F80160B" w14:textId="77777777" w:rsidR="00D97817" w:rsidRDefault="00D97817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3DE6B204" w14:textId="77777777" w:rsidTr="00C514FF">
        <w:trPr>
          <w:trHeight w:val="285"/>
        </w:trPr>
        <w:tc>
          <w:tcPr>
            <w:tcW w:w="14292" w:type="dxa"/>
            <w:vAlign w:val="center"/>
          </w:tcPr>
          <w:p w14:paraId="4BAB8BB4" w14:textId="33A851BF" w:rsidR="00995619" w:rsidRPr="004E1316" w:rsidRDefault="00D97817" w:rsidP="00C51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vin" w:hAnsi="Arial" w:cs="Arial"/>
                <w:color w:val="000000"/>
                <w:sz w:val="24"/>
                <w:szCs w:val="24"/>
              </w:rPr>
              <w:t xml:space="preserve">La présentation de l’organisme </w:t>
            </w:r>
            <w:r w:rsidRPr="00D97817">
              <w:rPr>
                <w:rFonts w:ascii="Arial" w:eastAsia="Arvin" w:hAnsi="Arial" w:cs="Arial"/>
                <w:color w:val="000000"/>
              </w:rPr>
              <w:t>(historique, mission, valeurs, activités, etc.)</w:t>
            </w:r>
          </w:p>
        </w:tc>
        <w:tc>
          <w:tcPr>
            <w:tcW w:w="992" w:type="dxa"/>
          </w:tcPr>
          <w:p w14:paraId="0F1B595A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3F86D2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B23F7D0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41978A53" w14:textId="77777777" w:rsidTr="00C514FF">
        <w:tc>
          <w:tcPr>
            <w:tcW w:w="14292" w:type="dxa"/>
            <w:vAlign w:val="center"/>
          </w:tcPr>
          <w:p w14:paraId="564819EB" w14:textId="2316903E" w:rsidR="00995619" w:rsidRPr="004E1316" w:rsidRDefault="00D97817" w:rsidP="00C51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bookmarkStart w:id="0" w:name="_Hlk128397046"/>
            <w:r>
              <w:rPr>
                <w:rFonts w:ascii="Arial" w:eastAsia="Arvin" w:hAnsi="Arial" w:cs="Arial"/>
                <w:color w:val="000000"/>
                <w:sz w:val="24"/>
                <w:szCs w:val="24"/>
              </w:rPr>
              <w:t>La</w:t>
            </w:r>
            <w:r w:rsidR="00C514FF">
              <w:rPr>
                <w:rFonts w:ascii="Arial" w:eastAsia="Arvin" w:hAnsi="Arial" w:cs="Arial"/>
                <w:color w:val="000000"/>
                <w:sz w:val="24"/>
                <w:szCs w:val="24"/>
              </w:rPr>
              <w:t xml:space="preserve"> pertinence de la documentation</w:t>
            </w:r>
            <w:r>
              <w:rPr>
                <w:rFonts w:ascii="Arial" w:eastAsia="Arvin" w:hAnsi="Arial" w:cs="Arial"/>
                <w:color w:val="000000"/>
                <w:sz w:val="24"/>
                <w:szCs w:val="24"/>
              </w:rPr>
              <w:t xml:space="preserve"> qui vous a été fournie </w:t>
            </w:r>
            <w:bookmarkEnd w:id="0"/>
            <w:r w:rsidRPr="00D97817">
              <w:rPr>
                <w:rFonts w:ascii="Arial" w:eastAsia="Arvin" w:hAnsi="Arial" w:cs="Arial"/>
                <w:color w:val="000000"/>
              </w:rPr>
              <w:t>(contrat d’engagement, code d’éthique, politiques de l’organisme</w:t>
            </w:r>
            <w:r w:rsidR="00C514FF">
              <w:rPr>
                <w:rFonts w:ascii="Arial" w:eastAsia="Arvin" w:hAnsi="Arial" w:cs="Arial"/>
                <w:color w:val="000000"/>
              </w:rPr>
              <w:t>, etc.</w:t>
            </w:r>
            <w:r w:rsidRPr="00D97817">
              <w:rPr>
                <w:rFonts w:ascii="Arial" w:eastAsia="Arvin" w:hAnsi="Arial" w:cs="Arial"/>
                <w:color w:val="000000"/>
              </w:rPr>
              <w:t>)</w:t>
            </w:r>
          </w:p>
        </w:tc>
        <w:tc>
          <w:tcPr>
            <w:tcW w:w="992" w:type="dxa"/>
          </w:tcPr>
          <w:p w14:paraId="27173DBD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A84EAE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73" w:type="dxa"/>
          </w:tcPr>
          <w:p w14:paraId="70DF4CF0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2A5DBB6D" w14:textId="77777777" w:rsidTr="00C514FF">
        <w:tc>
          <w:tcPr>
            <w:tcW w:w="14292" w:type="dxa"/>
            <w:vAlign w:val="center"/>
          </w:tcPr>
          <w:p w14:paraId="6DA264CC" w14:textId="66803B2D" w:rsidR="00995619" w:rsidRPr="004E1316" w:rsidRDefault="00C514FF" w:rsidP="00C514F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Arvin" w:hAnsi="Arial" w:cs="Arial"/>
                <w:sz w:val="24"/>
                <w:szCs w:val="24"/>
              </w:rPr>
            </w:pPr>
            <w:r>
              <w:rPr>
                <w:rFonts w:ascii="Arial" w:eastAsia="Arvin" w:hAnsi="Arial" w:cs="Arial"/>
                <w:sz w:val="24"/>
                <w:szCs w:val="24"/>
              </w:rPr>
              <w:t>La</w:t>
            </w:r>
            <w:r w:rsidR="00D97817">
              <w:rPr>
                <w:rFonts w:ascii="Arial" w:eastAsia="Arvin" w:hAnsi="Arial" w:cs="Arial"/>
                <w:sz w:val="24"/>
                <w:szCs w:val="24"/>
              </w:rPr>
              <w:t xml:space="preserve"> présentation et </w:t>
            </w:r>
            <w:r>
              <w:rPr>
                <w:rFonts w:ascii="Arial" w:eastAsia="Arvin" w:hAnsi="Arial" w:cs="Arial"/>
                <w:sz w:val="24"/>
                <w:szCs w:val="24"/>
              </w:rPr>
              <w:t>l’</w:t>
            </w:r>
            <w:r w:rsidR="00D97817">
              <w:rPr>
                <w:rFonts w:ascii="Arial" w:eastAsia="Arvin" w:hAnsi="Arial" w:cs="Arial"/>
                <w:sz w:val="24"/>
                <w:szCs w:val="24"/>
              </w:rPr>
              <w:t>intégration à l’équipe de de travail et de bénévoles</w:t>
            </w:r>
          </w:p>
        </w:tc>
        <w:tc>
          <w:tcPr>
            <w:tcW w:w="992" w:type="dxa"/>
          </w:tcPr>
          <w:p w14:paraId="0A01CD5D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3027F4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C7973D7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1443763E" w14:textId="77777777" w:rsidTr="00C514FF">
        <w:tc>
          <w:tcPr>
            <w:tcW w:w="14292" w:type="dxa"/>
            <w:vAlign w:val="center"/>
          </w:tcPr>
          <w:p w14:paraId="68EC1788" w14:textId="1300E73A" w:rsidR="00995619" w:rsidRPr="004E1316" w:rsidRDefault="00D97817" w:rsidP="00C51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vin" w:hAnsi="Arial" w:cs="Arial"/>
                <w:color w:val="000000"/>
                <w:sz w:val="24"/>
                <w:szCs w:val="24"/>
              </w:rPr>
              <w:t>L’utilité du manuel d’accueil</w:t>
            </w:r>
          </w:p>
        </w:tc>
        <w:tc>
          <w:tcPr>
            <w:tcW w:w="992" w:type="dxa"/>
          </w:tcPr>
          <w:p w14:paraId="444FB04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2AA3A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ED5344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5F690F32" w14:textId="77777777" w:rsidTr="00C514FF">
        <w:tc>
          <w:tcPr>
            <w:tcW w:w="14292" w:type="dxa"/>
            <w:vAlign w:val="center"/>
          </w:tcPr>
          <w:p w14:paraId="7B1BD1F5" w14:textId="633D32DB" w:rsidR="00995619" w:rsidRPr="004E1316" w:rsidRDefault="00D97817" w:rsidP="00C51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vin" w:hAnsi="Arial" w:cs="Arial"/>
                <w:color w:val="000000"/>
                <w:sz w:val="24"/>
                <w:szCs w:val="24"/>
              </w:rPr>
              <w:t>L’explication des tâches à effectuer</w:t>
            </w:r>
          </w:p>
        </w:tc>
        <w:tc>
          <w:tcPr>
            <w:tcW w:w="992" w:type="dxa"/>
          </w:tcPr>
          <w:p w14:paraId="75528F00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44DB86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BA68C82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5D88218E" w14:textId="77777777" w:rsidTr="004E1316">
        <w:trPr>
          <w:trHeight w:val="1757"/>
        </w:trPr>
        <w:tc>
          <w:tcPr>
            <w:tcW w:w="17250" w:type="dxa"/>
            <w:gridSpan w:val="4"/>
          </w:tcPr>
          <w:p w14:paraId="2E285D18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Commentaires :</w:t>
            </w:r>
          </w:p>
        </w:tc>
      </w:tr>
      <w:tr w:rsidR="00995619" w14:paraId="210ACF67" w14:textId="77777777" w:rsidTr="004E1316">
        <w:trPr>
          <w:trHeight w:val="1979"/>
        </w:trPr>
        <w:tc>
          <w:tcPr>
            <w:tcW w:w="17250" w:type="dxa"/>
            <w:gridSpan w:val="4"/>
          </w:tcPr>
          <w:p w14:paraId="00C1ACB2" w14:textId="771A412E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Suggestions</w:t>
            </w:r>
          </w:p>
        </w:tc>
      </w:tr>
    </w:tbl>
    <w:p w14:paraId="53FC0D41" w14:textId="77777777" w:rsidR="00995619" w:rsidRDefault="00995619">
      <w:pPr>
        <w:rPr>
          <w:rFonts w:ascii="Arvin" w:eastAsia="Arvin" w:hAnsi="Arvin" w:cs="Arvin"/>
          <w:sz w:val="32"/>
          <w:szCs w:val="32"/>
        </w:rPr>
      </w:pPr>
    </w:p>
    <w:sectPr w:rsidR="00995619" w:rsidSect="00C514FF">
      <w:headerReference w:type="default" r:id="rId11"/>
      <w:footerReference w:type="default" r:id="rId12"/>
      <w:pgSz w:w="20160" w:h="12240" w:orient="landscape"/>
      <w:pgMar w:top="1797" w:right="1440" w:bottom="1797" w:left="1440" w:header="454" w:footer="15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C29A" w14:textId="77777777" w:rsidR="00CD17BD" w:rsidRDefault="00CD17BD" w:rsidP="004E1316">
      <w:pPr>
        <w:spacing w:after="0" w:line="240" w:lineRule="auto"/>
      </w:pPr>
      <w:r>
        <w:separator/>
      </w:r>
    </w:p>
  </w:endnote>
  <w:endnote w:type="continuationSeparator" w:id="0">
    <w:p w14:paraId="6BC2AE84" w14:textId="77777777" w:rsidR="00CD17BD" w:rsidRDefault="00CD17BD" w:rsidP="004E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vi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708D" w14:textId="76BEAB3D" w:rsidR="004E1316" w:rsidRDefault="004E1316">
    <w:pPr>
      <w:pStyle w:val="Pieddepage"/>
    </w:pPr>
    <w:r w:rsidRPr="004E1316">
      <w:rPr>
        <w:noProof/>
      </w:rPr>
      <w:drawing>
        <wp:anchor distT="0" distB="0" distL="114300" distR="114300" simplePos="0" relativeHeight="251661312" behindDoc="0" locked="0" layoutInCell="1" allowOverlap="1" wp14:anchorId="0BBC46F6" wp14:editId="50FB1253">
          <wp:simplePos x="0" y="0"/>
          <wp:positionH relativeFrom="margin">
            <wp:posOffset>8439150</wp:posOffset>
          </wp:positionH>
          <wp:positionV relativeFrom="paragraph">
            <wp:posOffset>61595</wp:posOffset>
          </wp:positionV>
          <wp:extent cx="2298065" cy="793750"/>
          <wp:effectExtent l="0" t="0" r="6985" b="635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316">
      <w:rPr>
        <w:noProof/>
      </w:rPr>
      <w:drawing>
        <wp:anchor distT="0" distB="0" distL="114300" distR="114300" simplePos="0" relativeHeight="251662336" behindDoc="0" locked="0" layoutInCell="1" allowOverlap="1" wp14:anchorId="4AFAD484" wp14:editId="13B7A80B">
          <wp:simplePos x="0" y="0"/>
          <wp:positionH relativeFrom="column">
            <wp:posOffset>4129405</wp:posOffset>
          </wp:positionH>
          <wp:positionV relativeFrom="paragraph">
            <wp:posOffset>248920</wp:posOffset>
          </wp:positionV>
          <wp:extent cx="1495425" cy="420370"/>
          <wp:effectExtent l="0" t="0" r="0" b="0"/>
          <wp:wrapNone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6" t="26104" r="16868" b="28715"/>
                  <a:stretch/>
                </pic:blipFill>
                <pic:spPr bwMode="auto">
                  <a:xfrm>
                    <a:off x="0" y="0"/>
                    <a:ext cx="1495425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1316">
      <w:rPr>
        <w:noProof/>
      </w:rPr>
      <w:drawing>
        <wp:anchor distT="0" distB="0" distL="114300" distR="114300" simplePos="0" relativeHeight="251663360" behindDoc="0" locked="0" layoutInCell="1" allowOverlap="1" wp14:anchorId="07B66A8B" wp14:editId="7C2200F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23645" cy="819150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C998" w14:textId="77777777" w:rsidR="00CD17BD" w:rsidRDefault="00CD17BD" w:rsidP="004E1316">
      <w:pPr>
        <w:spacing w:after="0" w:line="240" w:lineRule="auto"/>
      </w:pPr>
      <w:r>
        <w:separator/>
      </w:r>
    </w:p>
  </w:footnote>
  <w:footnote w:type="continuationSeparator" w:id="0">
    <w:p w14:paraId="7023771F" w14:textId="77777777" w:rsidR="00CD17BD" w:rsidRDefault="00CD17BD" w:rsidP="004E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CC3A" w14:textId="6F86F924" w:rsidR="004E1316" w:rsidRDefault="004E1316">
    <w:pPr>
      <w:pStyle w:val="En-tt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0DE41" wp14:editId="2A2B26F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FC7BE" w14:textId="77777777" w:rsidR="004E1316" w:rsidRDefault="004E1316" w:rsidP="004E1316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0DE41" id="Rectangle 7" o:spid="_x0000_s1026" style="position:absolute;margin-left:0;margin-top:-.05pt;width:135.4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" strokecolor="#ffb553" strokeweight="1pt">
              <v:textbox>
                <w:txbxContent>
                  <w:p w14:paraId="70DFC7BE" w14:textId="77777777" w:rsidR="004E1316" w:rsidRDefault="004E1316" w:rsidP="004E1316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39AE"/>
    <w:multiLevelType w:val="multilevel"/>
    <w:tmpl w:val="27DC8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9"/>
    <w:rsid w:val="00436CAE"/>
    <w:rsid w:val="004E1316"/>
    <w:rsid w:val="006D14D9"/>
    <w:rsid w:val="00725990"/>
    <w:rsid w:val="00912B32"/>
    <w:rsid w:val="00995619"/>
    <w:rsid w:val="00A8411F"/>
    <w:rsid w:val="00C514FF"/>
    <w:rsid w:val="00CD17BD"/>
    <w:rsid w:val="00CE6A60"/>
    <w:rsid w:val="00D97817"/>
    <w:rsid w:val="00E53833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A7788"/>
  <w15:docId w15:val="{B66FB790-2A2B-4D99-AA84-4186EF7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5971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1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316"/>
  </w:style>
  <w:style w:type="paragraph" w:styleId="Pieddepage">
    <w:name w:val="footer"/>
    <w:basedOn w:val="Normal"/>
    <w:link w:val="PieddepageCar"/>
    <w:uiPriority w:val="99"/>
    <w:unhideWhenUsed/>
    <w:rsid w:val="004E1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4NdCQz/03/KOCDLlJX1X6vMyig==">AMUW2mXz92Up7CGq4IKcBCLXBD0yv7Q2B99NI2qLUlnhuDELeJBYFtsYrGRrUsxg5DDH9wBJOu8S5bQIQZP6stBcMFTj4+X4bPMj31YFC/46ke6LkT8TjTw=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Latendresse</dc:creator>
  <cp:lastModifiedBy>CAB3</cp:lastModifiedBy>
  <cp:revision>9</cp:revision>
  <dcterms:created xsi:type="dcterms:W3CDTF">2023-02-27T16:17:00Z</dcterms:created>
  <dcterms:modified xsi:type="dcterms:W3CDTF">2023-02-27T20:27:00Z</dcterms:modified>
</cp:coreProperties>
</file>