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CC164" w14:textId="737DB82E" w:rsidR="00995619" w:rsidRPr="004E1316" w:rsidRDefault="00995619">
      <w:pPr>
        <w:rPr>
          <w:rFonts w:ascii="Arvin" w:eastAsia="Arvin" w:hAnsi="Arvin" w:cs="Arvin"/>
          <w:sz w:val="20"/>
          <w:szCs w:val="20"/>
        </w:rPr>
      </w:pPr>
    </w:p>
    <w:tbl>
      <w:tblPr>
        <w:tblStyle w:val="a0"/>
        <w:tblW w:w="13026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50"/>
        <w:gridCol w:w="992"/>
        <w:gridCol w:w="992"/>
        <w:gridCol w:w="992"/>
      </w:tblGrid>
      <w:tr w:rsidR="00995619" w14:paraId="67B2A32E" w14:textId="77777777" w:rsidTr="004D6FD4">
        <w:trPr>
          <w:trHeight w:val="535"/>
        </w:trPr>
        <w:tc>
          <w:tcPr>
            <w:tcW w:w="13026" w:type="dxa"/>
            <w:gridSpan w:val="4"/>
            <w:shd w:val="clear" w:color="auto" w:fill="28BFAC"/>
            <w:vAlign w:val="center"/>
          </w:tcPr>
          <w:p w14:paraId="3E83F74A" w14:textId="0AB093A7" w:rsidR="00995619" w:rsidRPr="004E1316" w:rsidRDefault="00FE4997">
            <w:pPr>
              <w:jc w:val="center"/>
              <w:rPr>
                <w:rFonts w:ascii="Arial" w:eastAsia="Arvin" w:hAnsi="Arial" w:cs="Arial"/>
                <w:b/>
                <w:bCs/>
                <w:i/>
                <w:sz w:val="36"/>
                <w:szCs w:val="36"/>
              </w:rPr>
            </w:pPr>
            <w:r w:rsidRPr="004E1316">
              <w:rPr>
                <w:rFonts w:ascii="Arial" w:eastAsia="Arvin" w:hAnsi="Arial" w:cs="Arial"/>
                <w:b/>
                <w:bCs/>
                <w:color w:val="FFFFFF" w:themeColor="background1"/>
                <w:sz w:val="36"/>
                <w:szCs w:val="36"/>
              </w:rPr>
              <w:t>Évaluation de la formation</w:t>
            </w:r>
            <w:r w:rsidRPr="004E1316">
              <w:rPr>
                <w:rFonts w:ascii="Arial" w:eastAsia="Arvin" w:hAnsi="Arial" w:cs="Arial"/>
                <w:b/>
                <w:bCs/>
                <w:i/>
                <w:color w:val="FFFFFF" w:themeColor="background1"/>
                <w:sz w:val="36"/>
                <w:szCs w:val="36"/>
              </w:rPr>
              <w:t xml:space="preserve"> : Titre de la </w:t>
            </w:r>
            <w:r w:rsidR="004E1316" w:rsidRPr="004E1316">
              <w:rPr>
                <w:rFonts w:ascii="Arial" w:eastAsia="Arvin" w:hAnsi="Arial" w:cs="Arial"/>
                <w:b/>
                <w:bCs/>
                <w:i/>
                <w:color w:val="FFFFFF" w:themeColor="background1"/>
                <w:sz w:val="36"/>
                <w:szCs w:val="36"/>
              </w:rPr>
              <w:t>formation,</w:t>
            </w:r>
            <w:r w:rsidRPr="004E1316">
              <w:rPr>
                <w:rFonts w:ascii="Arial" w:eastAsia="Arvin" w:hAnsi="Arial" w:cs="Arial"/>
                <w:b/>
                <w:bCs/>
                <w:i/>
                <w:color w:val="FFFFFF" w:themeColor="background1"/>
                <w:sz w:val="36"/>
                <w:szCs w:val="36"/>
              </w:rPr>
              <w:t xml:space="preserve"> date, lieu</w:t>
            </w:r>
          </w:p>
        </w:tc>
      </w:tr>
      <w:tr w:rsidR="00995619" w14:paraId="0714FFF2" w14:textId="77777777" w:rsidTr="004D6FD4">
        <w:trPr>
          <w:trHeight w:val="419"/>
        </w:trPr>
        <w:tc>
          <w:tcPr>
            <w:tcW w:w="10050" w:type="dxa"/>
            <w:shd w:val="clear" w:color="auto" w:fill="FFDE59"/>
            <w:vAlign w:val="center"/>
          </w:tcPr>
          <w:p w14:paraId="4B2AF89F" w14:textId="77777777" w:rsidR="00995619" w:rsidRPr="004E1316" w:rsidRDefault="00FE4997">
            <w:pPr>
              <w:rPr>
                <w:rFonts w:ascii="Arial Narrow" w:eastAsia="Arvin" w:hAnsi="Arial Narrow" w:cs="Arial"/>
                <w:sz w:val="32"/>
                <w:szCs w:val="32"/>
              </w:rPr>
            </w:pPr>
            <w:r w:rsidRPr="004E1316">
              <w:rPr>
                <w:rFonts w:ascii="Arial" w:eastAsia="Arvin" w:hAnsi="Arial" w:cs="Arial"/>
                <w:sz w:val="32"/>
                <w:szCs w:val="32"/>
              </w:rPr>
              <w:t xml:space="preserve">     </w:t>
            </w:r>
            <w:r w:rsidRPr="004E1316">
              <w:rPr>
                <w:rFonts w:ascii="Arial Narrow" w:eastAsia="Arvin" w:hAnsi="Arial Narrow" w:cs="Arial"/>
                <w:sz w:val="32"/>
                <w:szCs w:val="32"/>
              </w:rPr>
              <w:t>Appréciation</w:t>
            </w:r>
          </w:p>
        </w:tc>
        <w:tc>
          <w:tcPr>
            <w:tcW w:w="992" w:type="dxa"/>
            <w:shd w:val="clear" w:color="auto" w:fill="FFDE59"/>
          </w:tcPr>
          <w:p w14:paraId="4A90CE98" w14:textId="77777777" w:rsidR="00995619" w:rsidRDefault="00FE4997">
            <w:pPr>
              <w:jc w:val="center"/>
              <w:rPr>
                <w:rFonts w:ascii="Arvin" w:eastAsia="Arvin" w:hAnsi="Arvin" w:cs="Arvin"/>
                <w:b/>
                <w:sz w:val="32"/>
                <w:szCs w:val="32"/>
              </w:rPr>
            </w:pPr>
            <w:r>
              <w:rPr>
                <w:rFonts w:ascii="Arvin" w:eastAsia="Arvin" w:hAnsi="Arvin" w:cs="Arvin"/>
                <w:b/>
                <w:noProof/>
                <w:sz w:val="32"/>
                <w:szCs w:val="32"/>
              </w:rPr>
              <w:drawing>
                <wp:inline distT="0" distB="0" distL="0" distR="0" wp14:anchorId="2C9EA5A9" wp14:editId="5D460ECC">
                  <wp:extent cx="342900" cy="342900"/>
                  <wp:effectExtent l="0" t="0" r="0" b="0"/>
                  <wp:docPr id="14" name="image3.png" descr="Contour de visage confus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ontour de visage confus avec un remplissage uni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FFDE59"/>
          </w:tcPr>
          <w:p w14:paraId="30526719" w14:textId="77777777" w:rsidR="00995619" w:rsidRDefault="00FE4997">
            <w:pPr>
              <w:jc w:val="center"/>
              <w:rPr>
                <w:rFonts w:ascii="Arvin" w:eastAsia="Arvin" w:hAnsi="Arvin" w:cs="Arvin"/>
                <w:sz w:val="32"/>
                <w:szCs w:val="32"/>
              </w:rPr>
            </w:pPr>
            <w:r>
              <w:rPr>
                <w:rFonts w:ascii="Arvin" w:eastAsia="Arvin" w:hAnsi="Arvin" w:cs="Arvin"/>
                <w:noProof/>
                <w:sz w:val="32"/>
                <w:szCs w:val="32"/>
              </w:rPr>
              <w:drawing>
                <wp:inline distT="0" distB="0" distL="0" distR="0" wp14:anchorId="63B2901C" wp14:editId="544F6081">
                  <wp:extent cx="352425" cy="352425"/>
                  <wp:effectExtent l="0" t="0" r="0" b="0"/>
                  <wp:docPr id="16" name="image2.png" descr="Contour de visage neutre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ontour de visage neutre avec un remplissage uni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FFDE59"/>
          </w:tcPr>
          <w:p w14:paraId="644A07AA" w14:textId="77777777" w:rsidR="00995619" w:rsidRDefault="00FE4997">
            <w:pPr>
              <w:jc w:val="center"/>
              <w:rPr>
                <w:rFonts w:ascii="Arvin" w:eastAsia="Arvin" w:hAnsi="Arvin" w:cs="Arvin"/>
                <w:sz w:val="32"/>
                <w:szCs w:val="32"/>
              </w:rPr>
            </w:pPr>
            <w:r>
              <w:rPr>
                <w:rFonts w:ascii="Arvin" w:eastAsia="Arvin" w:hAnsi="Arvin" w:cs="Arvin"/>
                <w:noProof/>
                <w:sz w:val="32"/>
                <w:szCs w:val="32"/>
              </w:rPr>
              <w:drawing>
                <wp:inline distT="0" distB="0" distL="0" distR="0" wp14:anchorId="04362902" wp14:editId="2CCFD3AC">
                  <wp:extent cx="352425" cy="352425"/>
                  <wp:effectExtent l="0" t="0" r="0" b="0"/>
                  <wp:docPr id="15" name="image1.png" descr="Contour de visage souriant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ontour de visage souriant avec un remplissage uni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619" w14:paraId="3DE6B204" w14:textId="77777777" w:rsidTr="004D6FD4">
        <w:trPr>
          <w:trHeight w:val="285"/>
        </w:trPr>
        <w:tc>
          <w:tcPr>
            <w:tcW w:w="10050" w:type="dxa"/>
          </w:tcPr>
          <w:p w14:paraId="4BAB8BB4" w14:textId="77777777" w:rsidR="00995619" w:rsidRPr="004E1316" w:rsidRDefault="00FE4997" w:rsidP="004E13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Arial" w:eastAsia="Arvin" w:hAnsi="Arial" w:cs="Arial"/>
                <w:color w:val="000000"/>
                <w:sz w:val="24"/>
                <w:szCs w:val="24"/>
              </w:rPr>
            </w:pPr>
            <w:r w:rsidRPr="004E1316">
              <w:rPr>
                <w:rFonts w:ascii="Arial" w:eastAsia="Arvin" w:hAnsi="Arial" w:cs="Arial"/>
                <w:color w:val="000000"/>
                <w:sz w:val="24"/>
                <w:szCs w:val="24"/>
              </w:rPr>
              <w:t>Contenu de la formation</w:t>
            </w:r>
          </w:p>
        </w:tc>
        <w:tc>
          <w:tcPr>
            <w:tcW w:w="992" w:type="dxa"/>
          </w:tcPr>
          <w:p w14:paraId="0F1B595A" w14:textId="77777777" w:rsidR="00995619" w:rsidRDefault="00995619">
            <w:pPr>
              <w:jc w:val="center"/>
              <w:rPr>
                <w:rFonts w:ascii="Arvin" w:eastAsia="Arvin" w:hAnsi="Arvin" w:cs="Arvi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3F86D2" w14:textId="77777777" w:rsidR="00995619" w:rsidRDefault="00995619">
            <w:pPr>
              <w:jc w:val="center"/>
              <w:rPr>
                <w:rFonts w:ascii="Arvin" w:eastAsia="Arvin" w:hAnsi="Arvin" w:cs="Arvi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23F7D0" w14:textId="77777777" w:rsidR="00995619" w:rsidRDefault="00995619">
            <w:pPr>
              <w:jc w:val="center"/>
              <w:rPr>
                <w:rFonts w:ascii="Arvin" w:eastAsia="Arvin" w:hAnsi="Arvin" w:cs="Arvin"/>
                <w:sz w:val="24"/>
                <w:szCs w:val="24"/>
              </w:rPr>
            </w:pPr>
          </w:p>
        </w:tc>
      </w:tr>
      <w:tr w:rsidR="00995619" w14:paraId="41978A53" w14:textId="77777777" w:rsidTr="004D6FD4">
        <w:tc>
          <w:tcPr>
            <w:tcW w:w="10050" w:type="dxa"/>
          </w:tcPr>
          <w:p w14:paraId="564819EB" w14:textId="77777777" w:rsidR="00995619" w:rsidRPr="004E1316" w:rsidRDefault="00FE49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vin" w:hAnsi="Arial" w:cs="Arial"/>
                <w:color w:val="000000"/>
                <w:sz w:val="24"/>
                <w:szCs w:val="24"/>
              </w:rPr>
            </w:pPr>
            <w:r w:rsidRPr="004E1316">
              <w:rPr>
                <w:rFonts w:ascii="Arial" w:eastAsia="Arvin" w:hAnsi="Arial" w:cs="Arial"/>
                <w:sz w:val="24"/>
                <w:szCs w:val="24"/>
              </w:rPr>
              <w:t>Formateur/formatrice</w:t>
            </w:r>
          </w:p>
        </w:tc>
        <w:tc>
          <w:tcPr>
            <w:tcW w:w="992" w:type="dxa"/>
          </w:tcPr>
          <w:p w14:paraId="27173DBD" w14:textId="77777777" w:rsidR="00995619" w:rsidRDefault="00995619">
            <w:pPr>
              <w:jc w:val="center"/>
              <w:rPr>
                <w:rFonts w:ascii="Arvin" w:eastAsia="Arvin" w:hAnsi="Arvin" w:cs="Arvi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A84EAE" w14:textId="77777777" w:rsidR="00995619" w:rsidRDefault="00995619">
            <w:pPr>
              <w:jc w:val="center"/>
              <w:rPr>
                <w:rFonts w:ascii="Arvin" w:eastAsia="Arvin" w:hAnsi="Arvin" w:cs="Arvi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DF4CF0" w14:textId="77777777" w:rsidR="00995619" w:rsidRDefault="00995619">
            <w:pPr>
              <w:jc w:val="center"/>
              <w:rPr>
                <w:rFonts w:ascii="Arvin" w:eastAsia="Arvin" w:hAnsi="Arvin" w:cs="Arvin"/>
                <w:sz w:val="24"/>
                <w:szCs w:val="24"/>
              </w:rPr>
            </w:pPr>
          </w:p>
        </w:tc>
      </w:tr>
      <w:tr w:rsidR="00995619" w14:paraId="2A5DBB6D" w14:textId="77777777" w:rsidTr="004D6FD4">
        <w:tc>
          <w:tcPr>
            <w:tcW w:w="10050" w:type="dxa"/>
          </w:tcPr>
          <w:p w14:paraId="6DA264CC" w14:textId="77777777" w:rsidR="00995619" w:rsidRPr="004E1316" w:rsidRDefault="00FE4997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eastAsia="Arvin" w:hAnsi="Arial" w:cs="Arial"/>
                <w:sz w:val="24"/>
                <w:szCs w:val="24"/>
              </w:rPr>
            </w:pPr>
            <w:r w:rsidRPr="004E1316">
              <w:rPr>
                <w:rFonts w:ascii="Arial" w:eastAsia="Arvin" w:hAnsi="Arial" w:cs="Arial"/>
                <w:sz w:val="24"/>
                <w:szCs w:val="24"/>
              </w:rPr>
              <w:t>Durée de la formation</w:t>
            </w:r>
          </w:p>
        </w:tc>
        <w:tc>
          <w:tcPr>
            <w:tcW w:w="992" w:type="dxa"/>
          </w:tcPr>
          <w:p w14:paraId="0A01CD5D" w14:textId="77777777" w:rsidR="00995619" w:rsidRDefault="00995619">
            <w:pPr>
              <w:jc w:val="center"/>
              <w:rPr>
                <w:rFonts w:ascii="Arvin" w:eastAsia="Arvin" w:hAnsi="Arvin" w:cs="Arvi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3027F4" w14:textId="77777777" w:rsidR="00995619" w:rsidRDefault="00995619">
            <w:pPr>
              <w:jc w:val="center"/>
              <w:rPr>
                <w:rFonts w:ascii="Arvin" w:eastAsia="Arvin" w:hAnsi="Arvin" w:cs="Arvi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7973D7" w14:textId="77777777" w:rsidR="00995619" w:rsidRDefault="00995619">
            <w:pPr>
              <w:jc w:val="center"/>
              <w:rPr>
                <w:rFonts w:ascii="Arvin" w:eastAsia="Arvin" w:hAnsi="Arvin" w:cs="Arvin"/>
                <w:sz w:val="24"/>
                <w:szCs w:val="24"/>
              </w:rPr>
            </w:pPr>
          </w:p>
        </w:tc>
      </w:tr>
      <w:tr w:rsidR="00995619" w14:paraId="1443763E" w14:textId="77777777" w:rsidTr="004D6FD4">
        <w:tc>
          <w:tcPr>
            <w:tcW w:w="10050" w:type="dxa"/>
          </w:tcPr>
          <w:p w14:paraId="68EC1788" w14:textId="77777777" w:rsidR="00995619" w:rsidRPr="004E1316" w:rsidRDefault="00FE49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vin" w:hAnsi="Arial" w:cs="Arial"/>
                <w:color w:val="000000"/>
                <w:sz w:val="24"/>
                <w:szCs w:val="24"/>
              </w:rPr>
            </w:pPr>
            <w:r w:rsidRPr="004E1316">
              <w:rPr>
                <w:rFonts w:ascii="Arial" w:eastAsia="Arvin" w:hAnsi="Arial" w:cs="Arial"/>
                <w:color w:val="000000"/>
                <w:sz w:val="24"/>
                <w:szCs w:val="24"/>
              </w:rPr>
              <w:t>Lieu et horaire</w:t>
            </w:r>
          </w:p>
        </w:tc>
        <w:tc>
          <w:tcPr>
            <w:tcW w:w="992" w:type="dxa"/>
          </w:tcPr>
          <w:p w14:paraId="444FB048" w14:textId="77777777" w:rsidR="00995619" w:rsidRDefault="00995619">
            <w:pPr>
              <w:jc w:val="center"/>
              <w:rPr>
                <w:rFonts w:ascii="Arvin" w:eastAsia="Arvin" w:hAnsi="Arvin" w:cs="Arvi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2AA3A8" w14:textId="77777777" w:rsidR="00995619" w:rsidRDefault="00995619">
            <w:pPr>
              <w:jc w:val="center"/>
              <w:rPr>
                <w:rFonts w:ascii="Arvin" w:eastAsia="Arvin" w:hAnsi="Arvin" w:cs="Arvi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D53448" w14:textId="77777777" w:rsidR="00995619" w:rsidRDefault="00995619">
            <w:pPr>
              <w:jc w:val="center"/>
              <w:rPr>
                <w:rFonts w:ascii="Arvin" w:eastAsia="Arvin" w:hAnsi="Arvin" w:cs="Arvin"/>
                <w:sz w:val="24"/>
                <w:szCs w:val="24"/>
              </w:rPr>
            </w:pPr>
          </w:p>
        </w:tc>
      </w:tr>
      <w:tr w:rsidR="00995619" w14:paraId="5F690F32" w14:textId="77777777" w:rsidTr="004D6FD4">
        <w:tc>
          <w:tcPr>
            <w:tcW w:w="10050" w:type="dxa"/>
          </w:tcPr>
          <w:p w14:paraId="7B1BD1F5" w14:textId="77777777" w:rsidR="00995619" w:rsidRPr="004E1316" w:rsidRDefault="00FE49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vin" w:hAnsi="Arial" w:cs="Arial"/>
                <w:color w:val="000000"/>
                <w:sz w:val="24"/>
                <w:szCs w:val="24"/>
              </w:rPr>
            </w:pPr>
            <w:r w:rsidRPr="004E1316">
              <w:rPr>
                <w:rFonts w:ascii="Arial" w:eastAsia="Arvin" w:hAnsi="Arial" w:cs="Arial"/>
                <w:color w:val="000000"/>
                <w:sz w:val="24"/>
                <w:szCs w:val="24"/>
              </w:rPr>
              <w:t>Repas (s’il y a lieu) et collations</w:t>
            </w:r>
          </w:p>
        </w:tc>
        <w:tc>
          <w:tcPr>
            <w:tcW w:w="992" w:type="dxa"/>
          </w:tcPr>
          <w:p w14:paraId="75528F00" w14:textId="77777777" w:rsidR="00995619" w:rsidRDefault="00995619">
            <w:pPr>
              <w:jc w:val="center"/>
              <w:rPr>
                <w:rFonts w:ascii="Arvin" w:eastAsia="Arvin" w:hAnsi="Arvin" w:cs="Arvi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44DB86" w14:textId="77777777" w:rsidR="00995619" w:rsidRDefault="00995619">
            <w:pPr>
              <w:jc w:val="center"/>
              <w:rPr>
                <w:rFonts w:ascii="Arvin" w:eastAsia="Arvin" w:hAnsi="Arvin" w:cs="Arvi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A68C82" w14:textId="77777777" w:rsidR="00995619" w:rsidRDefault="00995619">
            <w:pPr>
              <w:jc w:val="center"/>
              <w:rPr>
                <w:rFonts w:ascii="Arvin" w:eastAsia="Arvin" w:hAnsi="Arvin" w:cs="Arvin"/>
                <w:sz w:val="24"/>
                <w:szCs w:val="24"/>
              </w:rPr>
            </w:pPr>
          </w:p>
        </w:tc>
      </w:tr>
      <w:tr w:rsidR="00995619" w14:paraId="47C6BC08" w14:textId="77777777" w:rsidTr="004D6FD4">
        <w:tc>
          <w:tcPr>
            <w:tcW w:w="10050" w:type="dxa"/>
          </w:tcPr>
          <w:p w14:paraId="5C78E54D" w14:textId="77777777" w:rsidR="00995619" w:rsidRPr="004E1316" w:rsidRDefault="00FE49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vin" w:hAnsi="Arial" w:cs="Arial"/>
                <w:color w:val="000000"/>
                <w:sz w:val="24"/>
                <w:szCs w:val="24"/>
              </w:rPr>
            </w:pPr>
            <w:r w:rsidRPr="004E1316">
              <w:rPr>
                <w:rFonts w:ascii="Arial" w:eastAsia="Arvin" w:hAnsi="Arial" w:cs="Arial"/>
                <w:color w:val="000000"/>
                <w:sz w:val="24"/>
                <w:szCs w:val="24"/>
              </w:rPr>
              <w:t>Appréciation globale </w:t>
            </w:r>
          </w:p>
        </w:tc>
        <w:tc>
          <w:tcPr>
            <w:tcW w:w="992" w:type="dxa"/>
          </w:tcPr>
          <w:p w14:paraId="2501A9A5" w14:textId="77777777" w:rsidR="00995619" w:rsidRDefault="00995619">
            <w:pPr>
              <w:jc w:val="center"/>
              <w:rPr>
                <w:rFonts w:ascii="Arvin" w:eastAsia="Arvin" w:hAnsi="Arvin" w:cs="Arvi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D5DD48" w14:textId="77777777" w:rsidR="00995619" w:rsidRDefault="00995619">
            <w:pPr>
              <w:jc w:val="center"/>
              <w:rPr>
                <w:rFonts w:ascii="Arvin" w:eastAsia="Arvin" w:hAnsi="Arvin" w:cs="Arvi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96F1CA" w14:textId="77777777" w:rsidR="00995619" w:rsidRDefault="00995619">
            <w:pPr>
              <w:jc w:val="center"/>
              <w:rPr>
                <w:rFonts w:ascii="Arvin" w:eastAsia="Arvin" w:hAnsi="Arvin" w:cs="Arvin"/>
                <w:sz w:val="24"/>
                <w:szCs w:val="24"/>
              </w:rPr>
            </w:pPr>
          </w:p>
        </w:tc>
      </w:tr>
      <w:tr w:rsidR="00995619" w14:paraId="5D88218E" w14:textId="77777777" w:rsidTr="004D6FD4">
        <w:trPr>
          <w:trHeight w:val="1757"/>
        </w:trPr>
        <w:tc>
          <w:tcPr>
            <w:tcW w:w="13026" w:type="dxa"/>
            <w:gridSpan w:val="4"/>
          </w:tcPr>
          <w:p w14:paraId="2E285D18" w14:textId="77777777" w:rsidR="00995619" w:rsidRPr="004E1316" w:rsidRDefault="00FE49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vin" w:hAnsi="Arial" w:cs="Arial"/>
                <w:color w:val="000000"/>
                <w:sz w:val="24"/>
                <w:szCs w:val="24"/>
              </w:rPr>
            </w:pPr>
            <w:r w:rsidRPr="004E1316">
              <w:rPr>
                <w:rFonts w:ascii="Arial" w:eastAsia="Arvin" w:hAnsi="Arial" w:cs="Arial"/>
                <w:color w:val="000000"/>
                <w:sz w:val="24"/>
                <w:szCs w:val="24"/>
              </w:rPr>
              <w:t>Commentaires :</w:t>
            </w:r>
          </w:p>
        </w:tc>
      </w:tr>
      <w:tr w:rsidR="00995619" w14:paraId="210ACF67" w14:textId="77777777" w:rsidTr="004D6FD4">
        <w:trPr>
          <w:trHeight w:val="1979"/>
        </w:trPr>
        <w:tc>
          <w:tcPr>
            <w:tcW w:w="13026" w:type="dxa"/>
            <w:gridSpan w:val="4"/>
          </w:tcPr>
          <w:p w14:paraId="00C1ACB2" w14:textId="77777777" w:rsidR="00995619" w:rsidRPr="004E1316" w:rsidRDefault="00FE49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vin" w:hAnsi="Arial" w:cs="Arial"/>
                <w:color w:val="000000"/>
                <w:sz w:val="24"/>
                <w:szCs w:val="24"/>
              </w:rPr>
            </w:pPr>
            <w:r w:rsidRPr="004E1316">
              <w:rPr>
                <w:rFonts w:ascii="Arial" w:eastAsia="Arvin" w:hAnsi="Arial" w:cs="Arial"/>
                <w:color w:val="000000"/>
                <w:sz w:val="24"/>
                <w:szCs w:val="24"/>
              </w:rPr>
              <w:t>Suggestions de sujets de formations futures :</w:t>
            </w:r>
          </w:p>
        </w:tc>
      </w:tr>
    </w:tbl>
    <w:p w14:paraId="53FC0D41" w14:textId="77777777" w:rsidR="00995619" w:rsidRDefault="00995619">
      <w:pPr>
        <w:rPr>
          <w:rFonts w:ascii="Arvin" w:eastAsia="Arvin" w:hAnsi="Arvin" w:cs="Arvin"/>
          <w:sz w:val="32"/>
          <w:szCs w:val="32"/>
        </w:rPr>
      </w:pPr>
    </w:p>
    <w:sectPr w:rsidR="00995619" w:rsidSect="004D6FD4">
      <w:headerReference w:type="default" r:id="rId11"/>
      <w:footerReference w:type="default" r:id="rId12"/>
      <w:pgSz w:w="15840" w:h="12240" w:orient="landscape" w:code="1"/>
      <w:pgMar w:top="1800" w:right="1440" w:bottom="1800" w:left="1440" w:header="454" w:footer="153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DC13E" w14:textId="77777777" w:rsidR="002D32D2" w:rsidRDefault="002D32D2" w:rsidP="004E1316">
      <w:pPr>
        <w:spacing w:after="0" w:line="240" w:lineRule="auto"/>
      </w:pPr>
      <w:r>
        <w:separator/>
      </w:r>
    </w:p>
  </w:endnote>
  <w:endnote w:type="continuationSeparator" w:id="0">
    <w:p w14:paraId="57E05516" w14:textId="77777777" w:rsidR="002D32D2" w:rsidRDefault="002D32D2" w:rsidP="004E1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vin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0708D" w14:textId="45C9951C" w:rsidR="004E1316" w:rsidRDefault="004D6FD4">
    <w:pPr>
      <w:pStyle w:val="Pieddepage"/>
    </w:pPr>
    <w:r w:rsidRPr="004E1316">
      <w:rPr>
        <w:noProof/>
      </w:rPr>
      <w:drawing>
        <wp:anchor distT="0" distB="0" distL="114300" distR="114300" simplePos="0" relativeHeight="251663360" behindDoc="0" locked="0" layoutInCell="1" allowOverlap="1" wp14:anchorId="07B66A8B" wp14:editId="3D9F6C5C">
          <wp:simplePos x="0" y="0"/>
          <wp:positionH relativeFrom="margin">
            <wp:posOffset>15240</wp:posOffset>
          </wp:positionH>
          <wp:positionV relativeFrom="paragraph">
            <wp:posOffset>15240</wp:posOffset>
          </wp:positionV>
          <wp:extent cx="1223645" cy="819150"/>
          <wp:effectExtent l="0" t="0" r="0" b="0"/>
          <wp:wrapNone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64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E1316">
      <w:rPr>
        <w:noProof/>
      </w:rPr>
      <w:drawing>
        <wp:anchor distT="0" distB="0" distL="114300" distR="114300" simplePos="0" relativeHeight="251661312" behindDoc="0" locked="0" layoutInCell="1" allowOverlap="1" wp14:anchorId="0BBC46F6" wp14:editId="5DC4251F">
          <wp:simplePos x="0" y="0"/>
          <wp:positionH relativeFrom="margin">
            <wp:posOffset>6054090</wp:posOffset>
          </wp:positionH>
          <wp:positionV relativeFrom="paragraph">
            <wp:posOffset>92075</wp:posOffset>
          </wp:positionV>
          <wp:extent cx="2298065" cy="793750"/>
          <wp:effectExtent l="0" t="0" r="6985" b="635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065" cy="79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E1316">
      <w:rPr>
        <w:noProof/>
      </w:rPr>
      <w:drawing>
        <wp:anchor distT="0" distB="0" distL="114300" distR="114300" simplePos="0" relativeHeight="251662336" behindDoc="0" locked="0" layoutInCell="1" allowOverlap="1" wp14:anchorId="4AFAD484" wp14:editId="6E7E58AF">
          <wp:simplePos x="0" y="0"/>
          <wp:positionH relativeFrom="margin">
            <wp:align>center</wp:align>
          </wp:positionH>
          <wp:positionV relativeFrom="paragraph">
            <wp:posOffset>302260</wp:posOffset>
          </wp:positionV>
          <wp:extent cx="1495425" cy="420370"/>
          <wp:effectExtent l="0" t="0" r="0" b="0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76" t="26104" r="16868" b="28715"/>
                  <a:stretch/>
                </pic:blipFill>
                <pic:spPr bwMode="auto">
                  <a:xfrm>
                    <a:off x="0" y="0"/>
                    <a:ext cx="1495425" cy="4203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188B0" w14:textId="77777777" w:rsidR="002D32D2" w:rsidRDefault="002D32D2" w:rsidP="004E1316">
      <w:pPr>
        <w:spacing w:after="0" w:line="240" w:lineRule="auto"/>
      </w:pPr>
      <w:r>
        <w:separator/>
      </w:r>
    </w:p>
  </w:footnote>
  <w:footnote w:type="continuationSeparator" w:id="0">
    <w:p w14:paraId="71D96C9A" w14:textId="77777777" w:rsidR="002D32D2" w:rsidRDefault="002D32D2" w:rsidP="004E1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7CC3A" w14:textId="6F86F924" w:rsidR="004E1316" w:rsidRDefault="004E1316">
    <w:pPr>
      <w:pStyle w:val="En-tte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10DE41" wp14:editId="2A2B26FA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1720215" cy="772795"/>
              <wp:effectExtent l="0" t="0" r="13335" b="27305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20215" cy="772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B55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DFC7BE" w14:textId="77777777" w:rsidR="004E1316" w:rsidRDefault="004E1316" w:rsidP="004E1316">
                          <w:pPr>
                            <w:widowControl w:val="0"/>
                            <w:spacing w:line="256" w:lineRule="auto"/>
                            <w:jc w:val="center"/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INSÉRER VOTRE LOGO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10DE41" id="Rectangle 7" o:spid="_x0000_s1026" style="position:absolute;margin-left:0;margin-top:-.05pt;width:135.45pt;height:60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" strokecolor="#ffb553" strokeweight="1pt">
              <v:textbox>
                <w:txbxContent>
                  <w:p w14:paraId="70DFC7BE" w14:textId="77777777" w:rsidR="004E1316" w:rsidRDefault="004E1316" w:rsidP="004E1316">
                    <w:pPr>
                      <w:widowControl w:val="0"/>
                      <w:spacing w:line="256" w:lineRule="auto"/>
                      <w:jc w:val="center"/>
                      <w:rPr>
                        <w:b/>
                        <w:bCs/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INSÉRER VOTRE LOGO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A39AE"/>
    <w:multiLevelType w:val="multilevel"/>
    <w:tmpl w:val="27DC8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619"/>
    <w:rsid w:val="002D32D2"/>
    <w:rsid w:val="004D6FD4"/>
    <w:rsid w:val="004E1316"/>
    <w:rsid w:val="00995619"/>
    <w:rsid w:val="00FE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A7788"/>
  <w15:docId w15:val="{B66FB790-2A2B-4D99-AA84-4186EF7A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lledutableau">
    <w:name w:val="Table Grid"/>
    <w:basedOn w:val="TableauNormal"/>
    <w:uiPriority w:val="39"/>
    <w:rsid w:val="00DA7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A5971"/>
    <w:pPr>
      <w:ind w:left="720"/>
      <w:contextualSpacing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E131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1316"/>
  </w:style>
  <w:style w:type="paragraph" w:styleId="Pieddepage">
    <w:name w:val="footer"/>
    <w:basedOn w:val="Normal"/>
    <w:link w:val="PieddepageCar"/>
    <w:uiPriority w:val="99"/>
    <w:unhideWhenUsed/>
    <w:rsid w:val="004E131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1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T4NdCQz/03/KOCDLlJX1X6vMyig==">AMUW2mXz92Up7CGq4IKcBCLXBD0yv7Q2B99NI2qLUlnhuDELeJBYFtsYrGRrUsxg5DDH9wBJOu8S5bQIQZP6stBcMFTj4+X4bPMj31YFC/46ke6LkT8TjTw=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270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Sylvie Latendresse</dc:creator>
  <cp:lastModifiedBy>CAB3</cp:lastModifiedBy>
  <cp:revision>3</cp:revision>
  <dcterms:created xsi:type="dcterms:W3CDTF">2023-02-24T15:59:00Z</dcterms:created>
  <dcterms:modified xsi:type="dcterms:W3CDTF">2023-05-25T18:24:00Z</dcterms:modified>
</cp:coreProperties>
</file>